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AD" w:rsidRPr="00207431" w:rsidRDefault="00207431" w:rsidP="00207431">
      <w:pPr>
        <w:jc w:val="center"/>
        <w:rPr>
          <w:b/>
        </w:rPr>
      </w:pPr>
      <w:r w:rsidRPr="00207431">
        <w:rPr>
          <w:b/>
        </w:rPr>
        <w:t>Sunday 24</w:t>
      </w:r>
      <w:r w:rsidRPr="00207431">
        <w:rPr>
          <w:b/>
          <w:vertAlign w:val="superscript"/>
        </w:rPr>
        <w:t>th</w:t>
      </w:r>
      <w:r w:rsidRPr="00207431">
        <w:rPr>
          <w:b/>
        </w:rPr>
        <w:t xml:space="preserve"> September – Riverside Materials, Vision Sunday</w:t>
      </w:r>
    </w:p>
    <w:p w:rsidR="00207431" w:rsidRPr="00A009BF" w:rsidRDefault="00A009BF" w:rsidP="00A009BF">
      <w:pPr>
        <w:rPr>
          <w:i/>
        </w:rPr>
      </w:pPr>
      <w:r w:rsidRPr="00A009BF">
        <w:rPr>
          <w:i/>
        </w:rPr>
        <w:t>These materials are designed to offer something for every age, so do please pick the appropriate parts for the group you are leading</w:t>
      </w:r>
      <w:r w:rsidR="00B43129">
        <w:rPr>
          <w:i/>
        </w:rPr>
        <w:t>, and feel free to add your own ideas!</w:t>
      </w:r>
    </w:p>
    <w:p w:rsidR="00207431" w:rsidRDefault="00207431">
      <w:r w:rsidRPr="00207431">
        <w:rPr>
          <w:b/>
        </w:rPr>
        <w:t>Bible Verses</w:t>
      </w:r>
      <w:r>
        <w:t xml:space="preserve"> John 13</w:t>
      </w:r>
      <w:proofErr w:type="gramStart"/>
      <w:r>
        <w:t>;</w:t>
      </w:r>
      <w:r w:rsidR="00B24FE8">
        <w:t>1</w:t>
      </w:r>
      <w:proofErr w:type="gramEnd"/>
      <w:r w:rsidR="00B24FE8">
        <w:t>-</w:t>
      </w:r>
      <w:r>
        <w:t>5</w:t>
      </w:r>
    </w:p>
    <w:p w:rsidR="00207431" w:rsidRDefault="00207431">
      <w:r w:rsidRPr="00207431">
        <w:rPr>
          <w:b/>
        </w:rPr>
        <w:t xml:space="preserve">Key </w:t>
      </w:r>
      <w:proofErr w:type="gramStart"/>
      <w:r w:rsidRPr="00207431">
        <w:rPr>
          <w:b/>
        </w:rPr>
        <w:t>verse</w:t>
      </w:r>
      <w:r>
        <w:t xml:space="preserve"> ;</w:t>
      </w:r>
      <w:proofErr w:type="gramEnd"/>
      <w:r>
        <w:t xml:space="preserve"> Jesus knew….that he had come from God and was returning to God’</w:t>
      </w:r>
      <w:r w:rsidR="00B24FE8">
        <w:t xml:space="preserve"> vs 3</w:t>
      </w:r>
    </w:p>
    <w:p w:rsidR="00207431" w:rsidRPr="00207431" w:rsidRDefault="00207431">
      <w:r w:rsidRPr="00207431">
        <w:rPr>
          <w:b/>
        </w:rPr>
        <w:t xml:space="preserve">Key message; </w:t>
      </w:r>
      <w:proofErr w:type="gramStart"/>
      <w:r w:rsidRPr="00207431">
        <w:t>To</w:t>
      </w:r>
      <w:proofErr w:type="gramEnd"/>
      <w:r w:rsidRPr="00207431">
        <w:t xml:space="preserve"> encourage the children </w:t>
      </w:r>
      <w:r w:rsidR="00B24FE8">
        <w:t>to know who they are in God, and to encourage a</w:t>
      </w:r>
      <w:r w:rsidR="009137AB">
        <w:t xml:space="preserve"> </w:t>
      </w:r>
      <w:r w:rsidR="00B24FE8">
        <w:t>dee</w:t>
      </w:r>
      <w:r w:rsidR="009137AB">
        <w:t>p</w:t>
      </w:r>
      <w:r w:rsidR="00B24FE8">
        <w:t>er relatio</w:t>
      </w:r>
      <w:r w:rsidR="009137AB">
        <w:t>nship</w:t>
      </w:r>
      <w:r w:rsidR="00B24FE8">
        <w:t xml:space="preserve"> with him</w:t>
      </w:r>
      <w:r w:rsidR="00493B38">
        <w:t>.</w:t>
      </w:r>
    </w:p>
    <w:p w:rsidR="00493B38" w:rsidRDefault="00493B38" w:rsidP="00493B38">
      <w:pPr>
        <w:rPr>
          <w:b/>
        </w:rPr>
      </w:pPr>
      <w:r w:rsidRPr="00207431">
        <w:rPr>
          <w:b/>
        </w:rPr>
        <w:t>Activity</w:t>
      </w:r>
    </w:p>
    <w:p w:rsidR="00B24FE8" w:rsidRPr="00B24FE8" w:rsidRDefault="00B24FE8" w:rsidP="00493B38">
      <w:r w:rsidRPr="00B24FE8">
        <w:t>As an introductory activity, why not wash the children’s feet?</w:t>
      </w:r>
      <w:r w:rsidR="00A009BF">
        <w:t xml:space="preserve"> </w:t>
      </w:r>
    </w:p>
    <w:p w:rsidR="00B24FE8" w:rsidRDefault="00B24FE8" w:rsidP="00493B38">
      <w:pPr>
        <w:rPr>
          <w:b/>
        </w:rPr>
      </w:pPr>
      <w:r w:rsidRPr="00B24FE8">
        <w:t>There are bowls in the kitchen and blue roll in your boxes</w:t>
      </w:r>
    </w:p>
    <w:p w:rsidR="00B24FE8" w:rsidRPr="00B24FE8" w:rsidRDefault="00B24FE8" w:rsidP="00493B38">
      <w:r w:rsidRPr="00B24FE8">
        <w:t xml:space="preserve">This can be a </w:t>
      </w:r>
      <w:proofErr w:type="gramStart"/>
      <w:r w:rsidRPr="00B24FE8">
        <w:t>very</w:t>
      </w:r>
      <w:proofErr w:type="gramEnd"/>
      <w:r w:rsidRPr="00B24FE8">
        <w:t xml:space="preserve"> unexpected activity for the children but one that can be surprisingly calming and really helps to break down barriers and build relationships. After you have wa</w:t>
      </w:r>
      <w:r>
        <w:t xml:space="preserve">shed their feet, they may want </w:t>
      </w:r>
      <w:r w:rsidRPr="00B24FE8">
        <w:t>t</w:t>
      </w:r>
      <w:r>
        <w:t>o</w:t>
      </w:r>
      <w:r w:rsidRPr="00B24FE8">
        <w:t xml:space="preserve"> wash one another’s?</w:t>
      </w:r>
    </w:p>
    <w:p w:rsidR="00B24FE8" w:rsidRDefault="00B24FE8" w:rsidP="00B24FE8">
      <w:pPr>
        <w:rPr>
          <w:b/>
        </w:rPr>
      </w:pPr>
      <w:r w:rsidRPr="00207431">
        <w:rPr>
          <w:b/>
        </w:rPr>
        <w:t>Talk</w:t>
      </w:r>
    </w:p>
    <w:p w:rsidR="00B24FE8" w:rsidRDefault="00B24FE8" w:rsidP="00B24FE8">
      <w:r w:rsidRPr="00B24FE8">
        <w:t>Why did we start by washing your feet today?</w:t>
      </w:r>
    </w:p>
    <w:p w:rsidR="00B24FE8" w:rsidRPr="00B24FE8" w:rsidRDefault="00B24FE8" w:rsidP="00B24FE8">
      <w:r>
        <w:t>How did it feel?</w:t>
      </w:r>
    </w:p>
    <w:p w:rsidR="00B24FE8" w:rsidRDefault="00B24FE8" w:rsidP="00B24FE8">
      <w:r>
        <w:t>Do you know a story f</w:t>
      </w:r>
      <w:r w:rsidR="00920293">
        <w:t>r</w:t>
      </w:r>
      <w:r>
        <w:t>om the bible where someone washes their friend’s feet?</w:t>
      </w:r>
    </w:p>
    <w:p w:rsidR="00B24FE8" w:rsidRDefault="00B24FE8" w:rsidP="00B24FE8">
      <w:r>
        <w:t xml:space="preserve">Read the bible story for today; </w:t>
      </w:r>
      <w:r w:rsidR="00920293">
        <w:t>J</w:t>
      </w:r>
      <w:r>
        <w:t>ohn 13; 1-5. Key verse 3</w:t>
      </w:r>
    </w:p>
    <w:p w:rsidR="00B24FE8" w:rsidRDefault="00B24FE8" w:rsidP="00B24FE8">
      <w:r>
        <w:t>Explain the cultural context of washing feet – in bible times it was a job the servants did, the lowest people</w:t>
      </w:r>
    </w:p>
    <w:p w:rsidR="00B24FE8" w:rsidRDefault="00B24FE8" w:rsidP="00B24FE8">
      <w:r>
        <w:t>Jesus was not concerned about position, he knew who he was and he was confident in this, so he humbled himself in washing his disciple</w:t>
      </w:r>
      <w:r w:rsidR="009137AB">
        <w:t>’</w:t>
      </w:r>
      <w:r>
        <w:t>s feet.</w:t>
      </w:r>
      <w:r w:rsidR="009137AB">
        <w:t xml:space="preserve"> Jesus was prepared to be a </w:t>
      </w:r>
      <w:proofErr w:type="gramStart"/>
      <w:r w:rsidR="009137AB">
        <w:t>servant,</w:t>
      </w:r>
      <w:proofErr w:type="gramEnd"/>
      <w:r w:rsidR="009137AB">
        <w:t xml:space="preserve"> he had no need to put himself above others.</w:t>
      </w:r>
    </w:p>
    <w:p w:rsidR="005C40BC" w:rsidRDefault="00920293" w:rsidP="00B24FE8">
      <w:r>
        <w:t xml:space="preserve">How does that make you feel? </w:t>
      </w:r>
    </w:p>
    <w:p w:rsidR="00D47B44" w:rsidRDefault="005C40BC" w:rsidP="00B24FE8">
      <w:r>
        <w:t>What does this tell us about Jesus? (</w:t>
      </w:r>
      <w:proofErr w:type="gramStart"/>
      <w:r>
        <w:t>he</w:t>
      </w:r>
      <w:proofErr w:type="gramEnd"/>
      <w:r>
        <w:t xml:space="preserve"> was confident, knew who he was, humble, loved his disciples…)</w:t>
      </w:r>
    </w:p>
    <w:p w:rsidR="00920293" w:rsidRDefault="00920293" w:rsidP="00B24FE8">
      <w:r>
        <w:t xml:space="preserve">Are you important? </w:t>
      </w:r>
      <w:r w:rsidR="00B43129">
        <w:t>Are you confident</w:t>
      </w:r>
      <w:r w:rsidR="005C40BC">
        <w:t>?</w:t>
      </w:r>
    </w:p>
    <w:p w:rsidR="00A009BF" w:rsidRDefault="00A009BF" w:rsidP="00B24FE8">
      <w:r>
        <w:t>What does humble mean?</w:t>
      </w:r>
    </w:p>
    <w:p w:rsidR="005C40BC" w:rsidRDefault="005C40BC" w:rsidP="00B24FE8">
      <w:r>
        <w:t>Have you ever asked God who you are or what he loves about you?</w:t>
      </w:r>
    </w:p>
    <w:p w:rsidR="00D47B44" w:rsidRDefault="00D47B44" w:rsidP="00B24FE8"/>
    <w:p w:rsidR="00A009BF" w:rsidRDefault="00A009BF" w:rsidP="00B24FE8"/>
    <w:p w:rsidR="00920293" w:rsidRDefault="00920293" w:rsidP="00B24FE8"/>
    <w:p w:rsidR="00B24FE8" w:rsidRDefault="00B24FE8" w:rsidP="00B24FE8"/>
    <w:p w:rsidR="00207431" w:rsidRDefault="00493B38">
      <w:pPr>
        <w:rPr>
          <w:b/>
        </w:rPr>
      </w:pPr>
      <w:r w:rsidRPr="00493B38">
        <w:rPr>
          <w:b/>
        </w:rPr>
        <w:t xml:space="preserve">Chat </w:t>
      </w:r>
      <w:r>
        <w:rPr>
          <w:b/>
        </w:rPr>
        <w:t xml:space="preserve">and catch </w:t>
      </w:r>
    </w:p>
    <w:p w:rsidR="00493B38" w:rsidRPr="00493B38" w:rsidRDefault="00493B38" w:rsidP="00493B38">
      <w:pPr>
        <w:rPr>
          <w:b/>
          <w:u w:val="single"/>
        </w:rPr>
      </w:pPr>
      <w:r>
        <w:rPr>
          <w:b/>
          <w:u w:val="single"/>
        </w:rPr>
        <w:t>Chat</w:t>
      </w:r>
    </w:p>
    <w:p w:rsidR="00493B38" w:rsidRPr="00493B38" w:rsidRDefault="00493B38" w:rsidP="00493B38">
      <w:r w:rsidRPr="00493B38">
        <w:t xml:space="preserve">What makes </w:t>
      </w:r>
      <w:r w:rsidR="009137AB">
        <w:t>you</w:t>
      </w:r>
      <w:r w:rsidRPr="00493B38">
        <w:t xml:space="preserve"> different from everyone else? </w:t>
      </w:r>
    </w:p>
    <w:p w:rsidR="00493B38" w:rsidRPr="00493B38" w:rsidRDefault="00493B38" w:rsidP="00493B38">
      <w:r w:rsidRPr="00493B38">
        <w:t xml:space="preserve">Get them to think and share about this. </w:t>
      </w:r>
    </w:p>
    <w:p w:rsidR="00493B38" w:rsidRPr="00493B38" w:rsidRDefault="00493B38" w:rsidP="00493B38">
      <w:r w:rsidRPr="00493B38">
        <w:t>Every child has a special God given talent, some will know this some may not yet – what are you good at?</w:t>
      </w:r>
    </w:p>
    <w:p w:rsidR="00493B38" w:rsidRDefault="00493B38" w:rsidP="00493B38">
      <w:r w:rsidRPr="00493B38">
        <w:t>Share what you are good at too – often leading the way helps the children</w:t>
      </w:r>
    </w:p>
    <w:p w:rsidR="00D47B44" w:rsidRPr="00493B38" w:rsidRDefault="00D47B44" w:rsidP="00493B38">
      <w:r>
        <w:t>Who does God say you are?</w:t>
      </w:r>
      <w:r w:rsidR="005C40BC">
        <w:t xml:space="preserve"> What does God love about you?</w:t>
      </w:r>
      <w:r>
        <w:t xml:space="preserve"> – </w:t>
      </w:r>
      <w:proofErr w:type="gramStart"/>
      <w:r>
        <w:t>again</w:t>
      </w:r>
      <w:proofErr w:type="gramEnd"/>
      <w:r>
        <w:t>, leading the way and sharing for yourself often helps</w:t>
      </w:r>
    </w:p>
    <w:p w:rsidR="00493B38" w:rsidRDefault="00493B38">
      <w:pPr>
        <w:rPr>
          <w:u w:val="single"/>
        </w:rPr>
      </w:pPr>
      <w:r w:rsidRPr="00493B38">
        <w:rPr>
          <w:u w:val="single"/>
        </w:rPr>
        <w:t>Catch</w:t>
      </w:r>
    </w:p>
    <w:p w:rsidR="00493B38" w:rsidRDefault="00493B38" w:rsidP="00493B38">
      <w:r w:rsidRPr="00493B38">
        <w:t>Why not put some quiet worship music on and get the children to hear God for themselves</w:t>
      </w:r>
    </w:p>
    <w:p w:rsidR="00920293" w:rsidRDefault="00920293" w:rsidP="00493B38">
      <w:r>
        <w:t>Some children find this easier sitting on ‘</w:t>
      </w:r>
      <w:r w:rsidR="00D47B44">
        <w:t>special spots’</w:t>
      </w:r>
      <w:r>
        <w:t xml:space="preserve"> (Jellies through Starburst, some find it helpful to have pen and paper or even </w:t>
      </w:r>
      <w:proofErr w:type="spellStart"/>
      <w:r>
        <w:t>plastecine</w:t>
      </w:r>
      <w:proofErr w:type="spellEnd"/>
      <w:r>
        <w:t xml:space="preserve">) </w:t>
      </w:r>
    </w:p>
    <w:p w:rsidR="00493B38" w:rsidRDefault="00493B38" w:rsidP="00493B38">
      <w:r>
        <w:t>Who does God say they are?</w:t>
      </w:r>
      <w:r w:rsidR="005C40BC">
        <w:t xml:space="preserve"> What does he love about you?</w:t>
      </w:r>
    </w:p>
    <w:p w:rsidR="00493B38" w:rsidRDefault="00493B38" w:rsidP="00493B38">
      <w:r>
        <w:t>Has he shown them something new?</w:t>
      </w:r>
    </w:p>
    <w:p w:rsidR="00493B38" w:rsidRDefault="00493B38" w:rsidP="00493B38">
      <w:r>
        <w:t>Do they have anything to share for someone else in the group?</w:t>
      </w:r>
    </w:p>
    <w:p w:rsidR="00493B38" w:rsidRPr="00493B38" w:rsidRDefault="00493B38" w:rsidP="00493B38">
      <w:r>
        <w:t>From this activity, the craft should flow quite naturally</w:t>
      </w:r>
    </w:p>
    <w:p w:rsidR="00493B38" w:rsidRDefault="00493B38" w:rsidP="00493B38">
      <w:r w:rsidRPr="00207431">
        <w:rPr>
          <w:b/>
        </w:rPr>
        <w:t>Craft</w:t>
      </w:r>
      <w:r w:rsidRPr="00BF4D8C">
        <w:t xml:space="preserve">; </w:t>
      </w:r>
    </w:p>
    <w:p w:rsidR="00493B38" w:rsidRPr="00493B38" w:rsidRDefault="00493B38" w:rsidP="00493B38">
      <w:pPr>
        <w:rPr>
          <w:u w:val="single"/>
        </w:rPr>
      </w:pPr>
      <w:r w:rsidRPr="00493B38">
        <w:rPr>
          <w:u w:val="single"/>
        </w:rPr>
        <w:t>Starburst, Skittles, Ignite</w:t>
      </w:r>
    </w:p>
    <w:p w:rsidR="00493B38" w:rsidRDefault="00493B38" w:rsidP="00493B38">
      <w:r>
        <w:t>There are ‘</w:t>
      </w:r>
      <w:r w:rsidR="00B24FE8">
        <w:t>peopl</w:t>
      </w:r>
      <w:r>
        <w:t xml:space="preserve">e’ key rings for the children to make. Encourage them to take their time, think about </w:t>
      </w:r>
      <w:proofErr w:type="gramStart"/>
      <w:r>
        <w:t>who</w:t>
      </w:r>
      <w:proofErr w:type="gramEnd"/>
      <w:r>
        <w:t xml:space="preserve"> they are, who God says they are and try and depict this in some way with their key ring. They may want to out a word or bible verse on the back </w:t>
      </w:r>
    </w:p>
    <w:p w:rsidR="00493B38" w:rsidRDefault="00493B38" w:rsidP="00493B38">
      <w:pPr>
        <w:rPr>
          <w:u w:val="single"/>
        </w:rPr>
      </w:pPr>
      <w:r w:rsidRPr="00493B38">
        <w:rPr>
          <w:u w:val="single"/>
        </w:rPr>
        <w:t>Smarties and Jellies</w:t>
      </w:r>
    </w:p>
    <w:p w:rsidR="00493B38" w:rsidRPr="00493B38" w:rsidRDefault="00493B38" w:rsidP="00493B38">
      <w:r w:rsidRPr="00493B38">
        <w:t>There are ‘people’ cut outs for photocopying at the end of this material.</w:t>
      </w:r>
      <w:r>
        <w:t xml:space="preserve"> Get the children to think about </w:t>
      </w:r>
      <w:proofErr w:type="gramStart"/>
      <w:r>
        <w:t>who</w:t>
      </w:r>
      <w:proofErr w:type="gramEnd"/>
      <w:r>
        <w:t xml:space="preserve"> they are, what makes them special, how has God made them? Then decorate the picture as represent </w:t>
      </w:r>
      <w:proofErr w:type="gramStart"/>
      <w:r>
        <w:t>themselves</w:t>
      </w:r>
      <w:proofErr w:type="gramEnd"/>
      <w:r>
        <w:t>. Consider getting some wool, tissues paper or other resources from the upstairs cupboard to make this more fun!</w:t>
      </w:r>
    </w:p>
    <w:p w:rsidR="00493B38" w:rsidRDefault="00493B38" w:rsidP="00493B38"/>
    <w:p w:rsidR="005C40BC" w:rsidRDefault="005C40BC" w:rsidP="00493B38"/>
    <w:p w:rsidR="00493B38" w:rsidRDefault="00493B38">
      <w:pPr>
        <w:rPr>
          <w:b/>
        </w:rPr>
      </w:pPr>
      <w:r w:rsidRPr="00493B38">
        <w:rPr>
          <w:b/>
        </w:rPr>
        <w:lastRenderedPageBreak/>
        <w:t>Games</w:t>
      </w:r>
    </w:p>
    <w:p w:rsidR="009137AB" w:rsidRDefault="009137AB">
      <w:r w:rsidRPr="009137AB">
        <w:t xml:space="preserve">There </w:t>
      </w:r>
      <w:proofErr w:type="gramStart"/>
      <w:r w:rsidRPr="009137AB">
        <w:t>are</w:t>
      </w:r>
      <w:proofErr w:type="gramEnd"/>
      <w:r w:rsidRPr="009137AB">
        <w:t xml:space="preserve"> a couple of </w:t>
      </w:r>
      <w:r w:rsidRPr="00C9585D">
        <w:rPr>
          <w:u w:val="single"/>
        </w:rPr>
        <w:t>getting to know you</w:t>
      </w:r>
      <w:r w:rsidRPr="009137AB">
        <w:t xml:space="preserve"> games you could use</w:t>
      </w:r>
      <w:r>
        <w:t xml:space="preserve"> with the older children that can read</w:t>
      </w:r>
      <w:r w:rsidR="00C9585D">
        <w:t>.</w:t>
      </w:r>
    </w:p>
    <w:p w:rsidR="00C9585D" w:rsidRDefault="00C9585D">
      <w:r>
        <w:t xml:space="preserve">You could also use the Bible passages that tell us who we are, for a </w:t>
      </w:r>
      <w:r w:rsidRPr="00C9585D">
        <w:rPr>
          <w:u w:val="single"/>
        </w:rPr>
        <w:t>sword drill</w:t>
      </w:r>
      <w:r>
        <w:t>?</w:t>
      </w:r>
    </w:p>
    <w:p w:rsidR="009137AB" w:rsidRDefault="009137AB">
      <w:r>
        <w:t xml:space="preserve">For the younger children – why not try some </w:t>
      </w:r>
      <w:r w:rsidRPr="00C9585D">
        <w:rPr>
          <w:u w:val="single"/>
        </w:rPr>
        <w:t>parachute games</w:t>
      </w:r>
      <w:r w:rsidR="00920293">
        <w:t>? As the parachute lifts up, run to the other side if…. You have blue eyes, if you are good at running, if you have a bible at home, if you are friends with Jesus</w:t>
      </w:r>
      <w:proofErr w:type="gramStart"/>
      <w:r w:rsidR="00920293">
        <w:t>!....</w:t>
      </w:r>
      <w:proofErr w:type="spellStart"/>
      <w:proofErr w:type="gramEnd"/>
      <w:r w:rsidR="00920293">
        <w:t>etc</w:t>
      </w:r>
      <w:proofErr w:type="spellEnd"/>
    </w:p>
    <w:p w:rsidR="00C9585D" w:rsidRDefault="00C9585D">
      <w:r>
        <w:t xml:space="preserve">You could use the </w:t>
      </w:r>
      <w:r w:rsidRPr="00C9585D">
        <w:rPr>
          <w:u w:val="single"/>
        </w:rPr>
        <w:t>number line game</w:t>
      </w:r>
      <w:r>
        <w:t xml:space="preserve"> to find out what special gifts and talents the children have. Line up paper plates the length of the room that </w:t>
      </w:r>
      <w:proofErr w:type="gramStart"/>
      <w:r>
        <w:t>have  the</w:t>
      </w:r>
      <w:proofErr w:type="gramEnd"/>
      <w:r>
        <w:t xml:space="preserve"> numbers 1-10 on them. 10 means brilliant, the best, 1 means definitely not, the worst, and the numbers in between are a sliding scale. So then you ask the children a series of questions….</w:t>
      </w:r>
    </w:p>
    <w:p w:rsidR="00C9585D" w:rsidRDefault="00C9585D">
      <w:r>
        <w:t xml:space="preserve">How good are you at football – the children run to where they think they are, good (10), awful (1) or something in </w:t>
      </w:r>
      <w:proofErr w:type="gramStart"/>
      <w:r>
        <w:t>between.</w:t>
      </w:r>
      <w:proofErr w:type="gramEnd"/>
      <w:r>
        <w:t xml:space="preserve"> How good are you at maths, reading your bible,</w:t>
      </w:r>
      <w:r w:rsidR="005C40BC">
        <w:t xml:space="preserve"> building </w:t>
      </w:r>
      <w:proofErr w:type="spellStart"/>
      <w:r w:rsidR="005C40BC">
        <w:t>lego</w:t>
      </w:r>
      <w:proofErr w:type="spellEnd"/>
      <w:r w:rsidR="005C40BC">
        <w:t xml:space="preserve"> constructions, </w:t>
      </w:r>
      <w:r>
        <w:t>eating chocolate!</w:t>
      </w:r>
      <w:r w:rsidR="005C40BC">
        <w:t xml:space="preserve"> etc</w:t>
      </w:r>
      <w:bookmarkStart w:id="0" w:name="_GoBack"/>
      <w:bookmarkEnd w:id="0"/>
    </w:p>
    <w:p w:rsidR="00C9585D" w:rsidRDefault="00C9585D"/>
    <w:p w:rsidR="00920293" w:rsidRPr="009137AB" w:rsidRDefault="00920293"/>
    <w:p w:rsidR="009137AB" w:rsidRDefault="009137AB">
      <w:pPr>
        <w:rPr>
          <w:b/>
        </w:rPr>
      </w:pPr>
    </w:p>
    <w:p w:rsidR="00493B38" w:rsidRPr="00207431" w:rsidRDefault="00493B38">
      <w:pPr>
        <w:rPr>
          <w:b/>
        </w:rPr>
      </w:pPr>
    </w:p>
    <w:p w:rsidR="00207431" w:rsidRDefault="00207431"/>
    <w:p w:rsidR="009137AB" w:rsidRDefault="00493B38">
      <w:pPr>
        <w:rPr>
          <w:noProof/>
          <w:lang w:eastAsia="en-GB"/>
        </w:rPr>
      </w:pPr>
      <w:r>
        <w:br w:type="page"/>
      </w:r>
      <w:r w:rsidR="009137AB">
        <w:rPr>
          <w:noProof/>
          <w:lang w:eastAsia="en-GB"/>
        </w:rPr>
        <w:lastRenderedPageBreak/>
        <w:drawing>
          <wp:inline distT="0" distB="0" distL="0" distR="0" wp14:anchorId="6AC257A6" wp14:editId="0798C9D7">
            <wp:extent cx="5731510" cy="7402656"/>
            <wp:effectExtent l="0" t="0" r="2540" b="8255"/>
            <wp:docPr id="3" name="Picture 3" descr="Image result for who are you game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o are you games for child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0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7AB">
        <w:rPr>
          <w:noProof/>
          <w:lang w:eastAsia="en-GB"/>
        </w:rPr>
        <w:br w:type="page"/>
      </w:r>
      <w:r w:rsidR="009137AB">
        <w:rPr>
          <w:noProof/>
          <w:lang w:eastAsia="en-GB"/>
        </w:rPr>
        <w:lastRenderedPageBreak/>
        <w:drawing>
          <wp:inline distT="0" distB="0" distL="0" distR="0" wp14:anchorId="3EE10415" wp14:editId="66E085AC">
            <wp:extent cx="4693920" cy="6234781"/>
            <wp:effectExtent l="0" t="0" r="0" b="0"/>
            <wp:docPr id="2" name="Picture 2" descr="Image result for who are you game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ho are you games for child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623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29" w:rsidRDefault="00A72C29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A72C29" w:rsidRDefault="00493B38">
      <w:r>
        <w:rPr>
          <w:noProof/>
          <w:lang w:eastAsia="en-GB"/>
        </w:rPr>
        <w:lastRenderedPageBreak/>
        <w:drawing>
          <wp:inline distT="0" distB="0" distL="0" distR="0" wp14:anchorId="627EFE81" wp14:editId="3CF67CA5">
            <wp:extent cx="5318760" cy="6858000"/>
            <wp:effectExtent l="0" t="0" r="0" b="0"/>
            <wp:docPr id="1" name="Picture 1" descr="Image result for gingerbread  cut out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ingerbread  cut out child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C29">
        <w:br/>
      </w:r>
    </w:p>
    <w:p w:rsidR="00A72C29" w:rsidRDefault="00A72C29">
      <w:r>
        <w:br w:type="page"/>
      </w:r>
    </w:p>
    <w:p w:rsidR="00A72C29" w:rsidRPr="00C9585D" w:rsidRDefault="00C9585D" w:rsidP="00C9585D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lastRenderedPageBreak/>
        <w:t xml:space="preserve">• </w:t>
      </w:r>
      <w:r w:rsidR="00A72C29" w:rsidRP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I am a child of God.</w:t>
      </w:r>
      <w:r w:rsidR="00A72C29" w:rsidRP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John 1</w:t>
      </w:r>
      <w:proofErr w:type="gramStart"/>
      <w:r w:rsidR="00A72C29" w:rsidRP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;12</w:t>
      </w:r>
      <w:proofErr w:type="gramEnd"/>
    </w:p>
    <w:p w:rsidR="00A72C29" w:rsidRDefault="00A72C29" w:rsidP="00A72C29">
      <w:pPr>
        <w:shd w:val="clear" w:color="auto" w:fill="F2F2F2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 xml:space="preserve"> </w:t>
      </w: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I am a friend of Jesus.</w:t>
      </w:r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John 15</w:t>
      </w:r>
      <w:proofErr w:type="gramStart"/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;15</w:t>
      </w:r>
      <w:proofErr w:type="gramEnd"/>
    </w:p>
    <w:p w:rsidR="00C9585D" w:rsidRPr="00A72C29" w:rsidRDefault="00C9585D" w:rsidP="00A72C29">
      <w:pPr>
        <w:shd w:val="clear" w:color="auto" w:fill="F2F2F2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</w:p>
    <w:p w:rsidR="00A72C29" w:rsidRDefault="00A72C29" w:rsidP="00A72C29">
      <w:pPr>
        <w:shd w:val="clear" w:color="auto" w:fill="F2F2F2"/>
        <w:tabs>
          <w:tab w:val="left" w:pos="6324"/>
        </w:tabs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I am no longer a slave to sin.</w:t>
      </w:r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Romans 6</w:t>
      </w:r>
      <w:proofErr w:type="gramStart"/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;6</w:t>
      </w:r>
      <w:proofErr w:type="gramEnd"/>
    </w:p>
    <w:p w:rsidR="00A72C29" w:rsidRPr="00A72C29" w:rsidRDefault="00A72C29" w:rsidP="00A72C29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As a child of God,</w:t>
      </w:r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I am a fellow heir with Christ Romans 8</w:t>
      </w:r>
      <w:proofErr w:type="gramStart"/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;17</w:t>
      </w:r>
      <w:proofErr w:type="gramEnd"/>
    </w:p>
    <w:p w:rsidR="00A72C29" w:rsidRPr="00A72C29" w:rsidRDefault="00A72C29" w:rsidP="00A72C29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</w:t>
      </w:r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I have been accepted by Christ romans 15</w:t>
      </w:r>
      <w:proofErr w:type="gramStart"/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;7</w:t>
      </w:r>
      <w:proofErr w:type="gramEnd"/>
    </w:p>
    <w:p w:rsidR="00A72C29" w:rsidRPr="00A72C29" w:rsidRDefault="00A72C29" w:rsidP="00A72C29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My body is a temple of the Holy Spirit who dwells in me</w:t>
      </w:r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1 Corinthians 6</w:t>
      </w:r>
      <w:proofErr w:type="gramStart"/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;19</w:t>
      </w:r>
      <w:proofErr w:type="gramEnd"/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.</w:t>
      </w:r>
    </w:p>
    <w:p w:rsidR="00A72C29" w:rsidRPr="00A72C29" w:rsidRDefault="00A72C29" w:rsidP="00A72C29">
      <w:pPr>
        <w:shd w:val="clear" w:color="auto" w:fill="F2F2F2"/>
        <w:spacing w:after="300" w:line="378" w:lineRule="atLeast"/>
        <w:textAlignment w:val="baseline"/>
        <w:outlineLvl w:val="2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I am a new creature in Christ.</w:t>
      </w:r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2 Corinthians 5</w:t>
      </w:r>
      <w:proofErr w:type="gramStart"/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;17</w:t>
      </w:r>
      <w:proofErr w:type="gramEnd"/>
    </w:p>
    <w:p w:rsidR="00A72C29" w:rsidRPr="00A72C29" w:rsidRDefault="00A72C29" w:rsidP="00A72C29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I am no longer a slave, but a child and an heir.</w:t>
      </w:r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Galatians 4</w:t>
      </w:r>
      <w:proofErr w:type="gramStart"/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;7</w:t>
      </w:r>
      <w:proofErr w:type="gramEnd"/>
    </w:p>
    <w:p w:rsidR="00A72C29" w:rsidRPr="00A72C29" w:rsidRDefault="00A72C29" w:rsidP="00A72C29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I have been set free in Christ.</w:t>
      </w:r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Galatians 5</w:t>
      </w:r>
      <w:proofErr w:type="gramStart"/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;1</w:t>
      </w:r>
      <w:proofErr w:type="gramEnd"/>
    </w:p>
    <w:p w:rsidR="00A72C29" w:rsidRPr="00A72C29" w:rsidRDefault="00A72C29" w:rsidP="00A72C29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I am chosen, holy, and blameless before God.</w:t>
      </w:r>
      <w:r w:rsid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</w:t>
      </w:r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Ephesians 1</w:t>
      </w:r>
      <w:proofErr w:type="gramStart"/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;4</w:t>
      </w:r>
      <w:proofErr w:type="gramEnd"/>
    </w:p>
    <w:p w:rsidR="00A72C29" w:rsidRPr="00A72C29" w:rsidRDefault="00A72C29" w:rsidP="00A72C29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I am redeemed and forgiven by the grace of Christ.</w:t>
      </w:r>
      <w:r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Ephesians</w:t>
      </w:r>
      <w:r w:rsid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1</w:t>
      </w:r>
      <w:proofErr w:type="gramStart"/>
      <w:r w:rsid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;7</w:t>
      </w:r>
      <w:proofErr w:type="gramEnd"/>
    </w:p>
    <w:p w:rsidR="00A72C29" w:rsidRPr="00A72C29" w:rsidRDefault="00A72C29" w:rsidP="00A72C29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</w:t>
      </w:r>
      <w:r w:rsid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</w:t>
      </w: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I have been made alive with Christ.</w:t>
      </w:r>
      <w:r w:rsid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Ephesians 2</w:t>
      </w:r>
      <w:proofErr w:type="gramStart"/>
      <w:r w:rsid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;4</w:t>
      </w:r>
      <w:proofErr w:type="gramEnd"/>
      <w:r w:rsid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-5</w:t>
      </w:r>
    </w:p>
    <w:p w:rsidR="00A72C29" w:rsidRPr="00A72C29" w:rsidRDefault="00A72C29" w:rsidP="00A72C29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I am God’s workmanship created to produce good works.</w:t>
      </w:r>
      <w:r w:rsid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Ephesians 2:10</w:t>
      </w:r>
    </w:p>
    <w:p w:rsidR="00A72C29" w:rsidRPr="00A72C29" w:rsidRDefault="00A72C29" w:rsidP="00A72C29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I am a citizen of heaven.</w:t>
      </w:r>
      <w:r w:rsid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Philippians 3:20</w:t>
      </w:r>
    </w:p>
    <w:p w:rsidR="00A72C29" w:rsidRPr="00A72C29" w:rsidRDefault="00A72C29" w:rsidP="00A72C29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God supplies all my needs.</w:t>
      </w:r>
      <w:r w:rsid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Philippians 4:19</w:t>
      </w:r>
    </w:p>
    <w:p w:rsidR="00A72C29" w:rsidRPr="00A72C29" w:rsidRDefault="00A72C29" w:rsidP="00A72C29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I have been raised up with Christ.</w:t>
      </w:r>
      <w:r w:rsid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Colossians 3:1</w:t>
      </w:r>
    </w:p>
    <w:p w:rsidR="00A72C29" w:rsidRPr="00A72C29" w:rsidRDefault="00A72C29" w:rsidP="00C9585D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I have been chosen of God, and I am holy and beloved.</w:t>
      </w:r>
      <w:r w:rsid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Colossians 3:12</w:t>
      </w:r>
    </w:p>
    <w:p w:rsidR="00A72C29" w:rsidRPr="00A72C29" w:rsidRDefault="00A72C29" w:rsidP="00A72C29">
      <w:pPr>
        <w:shd w:val="clear" w:color="auto" w:fill="F2F2F2"/>
        <w:spacing w:after="300" w:line="378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</w:pPr>
      <w:r w:rsidRPr="00A72C29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• God loves me and has chosen me.</w:t>
      </w:r>
      <w:r w:rsid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 xml:space="preserve"> 1Thessalonians 1</w:t>
      </w:r>
      <w:proofErr w:type="gramStart"/>
      <w:r w:rsidR="00C9585D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en-GB"/>
        </w:rPr>
        <w:t>;4</w:t>
      </w:r>
      <w:proofErr w:type="gramEnd"/>
    </w:p>
    <w:sectPr w:rsidR="00A72C29" w:rsidRPr="00A72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2717"/>
    <w:multiLevelType w:val="hybridMultilevel"/>
    <w:tmpl w:val="968CF3B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31"/>
    <w:rsid w:val="00207431"/>
    <w:rsid w:val="00472A8E"/>
    <w:rsid w:val="00493B38"/>
    <w:rsid w:val="005C40BC"/>
    <w:rsid w:val="007901AD"/>
    <w:rsid w:val="009137AB"/>
    <w:rsid w:val="00920293"/>
    <w:rsid w:val="00A009BF"/>
    <w:rsid w:val="00A72C29"/>
    <w:rsid w:val="00B24FE8"/>
    <w:rsid w:val="00B43129"/>
    <w:rsid w:val="00BF4D8C"/>
    <w:rsid w:val="00C9585D"/>
    <w:rsid w:val="00D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Chapman</dc:creator>
  <cp:lastModifiedBy>Bethan Chapman</cp:lastModifiedBy>
  <cp:revision>5</cp:revision>
  <dcterms:created xsi:type="dcterms:W3CDTF">2017-09-12T15:54:00Z</dcterms:created>
  <dcterms:modified xsi:type="dcterms:W3CDTF">2017-09-19T11:17:00Z</dcterms:modified>
</cp:coreProperties>
</file>